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C593" w14:textId="346CAA5B" w:rsidR="004907FE" w:rsidRPr="000B45F7" w:rsidRDefault="00C03A5C" w:rsidP="000B45F7">
      <w:pPr>
        <w:snapToGrid w:val="0"/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S創英角ｺﾞｼｯｸUB" w:eastAsia="HGS創英角ｺﾞｼｯｸUB" w:hAnsi="HGS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042CB" wp14:editId="1C8976EB">
                <wp:simplePos x="0" y="0"/>
                <wp:positionH relativeFrom="column">
                  <wp:posOffset>-64770</wp:posOffset>
                </wp:positionH>
                <wp:positionV relativeFrom="paragraph">
                  <wp:posOffset>-66675</wp:posOffset>
                </wp:positionV>
                <wp:extent cx="6324600" cy="962025"/>
                <wp:effectExtent l="38100" t="38100" r="38100" b="476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62025"/>
                        </a:xfrm>
                        <a:prstGeom prst="roundRect">
                          <a:avLst/>
                        </a:prstGeom>
                        <a:noFill/>
                        <a:ln w="73025" cap="flat" cmpd="tri" algn="ctr">
                          <a:solidFill>
                            <a:srgbClr val="777777"/>
                          </a:solidFill>
                          <a:prstDash val="sysDash"/>
                          <a:bevel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229350"/>
                                    <a:gd name="connsiteY0" fmla="*/ 142878 h 857250"/>
                                    <a:gd name="connsiteX1" fmla="*/ 142878 w 6229350"/>
                                    <a:gd name="connsiteY1" fmla="*/ 0 h 857250"/>
                                    <a:gd name="connsiteX2" fmla="*/ 856109 w 6229350"/>
                                    <a:gd name="connsiteY2" fmla="*/ 0 h 857250"/>
                                    <a:gd name="connsiteX3" fmla="*/ 1391033 w 6229350"/>
                                    <a:gd name="connsiteY3" fmla="*/ 0 h 857250"/>
                                    <a:gd name="connsiteX4" fmla="*/ 1866520 w 6229350"/>
                                    <a:gd name="connsiteY4" fmla="*/ 0 h 857250"/>
                                    <a:gd name="connsiteX5" fmla="*/ 2520316 w 6229350"/>
                                    <a:gd name="connsiteY5" fmla="*/ 0 h 857250"/>
                                    <a:gd name="connsiteX6" fmla="*/ 3055239 w 6229350"/>
                                    <a:gd name="connsiteY6" fmla="*/ 0 h 857250"/>
                                    <a:gd name="connsiteX7" fmla="*/ 3768470 w 6229350"/>
                                    <a:gd name="connsiteY7" fmla="*/ 0 h 857250"/>
                                    <a:gd name="connsiteX8" fmla="*/ 4243958 w 6229350"/>
                                    <a:gd name="connsiteY8" fmla="*/ 0 h 857250"/>
                                    <a:gd name="connsiteX9" fmla="*/ 4957189 w 6229350"/>
                                    <a:gd name="connsiteY9" fmla="*/ 0 h 857250"/>
                                    <a:gd name="connsiteX10" fmla="*/ 5373241 w 6229350"/>
                                    <a:gd name="connsiteY10" fmla="*/ 0 h 857250"/>
                                    <a:gd name="connsiteX11" fmla="*/ 6086472 w 6229350"/>
                                    <a:gd name="connsiteY11" fmla="*/ 0 h 857250"/>
                                    <a:gd name="connsiteX12" fmla="*/ 6229350 w 6229350"/>
                                    <a:gd name="connsiteY12" fmla="*/ 142878 h 857250"/>
                                    <a:gd name="connsiteX13" fmla="*/ 6229350 w 6229350"/>
                                    <a:gd name="connsiteY13" fmla="*/ 714372 h 857250"/>
                                    <a:gd name="connsiteX14" fmla="*/ 6086472 w 6229350"/>
                                    <a:gd name="connsiteY14" fmla="*/ 857250 h 857250"/>
                                    <a:gd name="connsiteX15" fmla="*/ 5492113 w 6229350"/>
                                    <a:gd name="connsiteY15" fmla="*/ 857250 h 857250"/>
                                    <a:gd name="connsiteX16" fmla="*/ 4778881 w 6229350"/>
                                    <a:gd name="connsiteY16" fmla="*/ 857250 h 857250"/>
                                    <a:gd name="connsiteX17" fmla="*/ 4184522 w 6229350"/>
                                    <a:gd name="connsiteY17" fmla="*/ 857250 h 857250"/>
                                    <a:gd name="connsiteX18" fmla="*/ 3768470 w 6229350"/>
                                    <a:gd name="connsiteY18" fmla="*/ 857250 h 857250"/>
                                    <a:gd name="connsiteX19" fmla="*/ 3292983 w 6229350"/>
                                    <a:gd name="connsiteY19" fmla="*/ 857250 h 857250"/>
                                    <a:gd name="connsiteX20" fmla="*/ 2579752 w 6229350"/>
                                    <a:gd name="connsiteY20" fmla="*/ 857250 h 857250"/>
                                    <a:gd name="connsiteX21" fmla="*/ 1985392 w 6229350"/>
                                    <a:gd name="connsiteY21" fmla="*/ 857250 h 857250"/>
                                    <a:gd name="connsiteX22" fmla="*/ 1509905 w 6229350"/>
                                    <a:gd name="connsiteY22" fmla="*/ 857250 h 857250"/>
                                    <a:gd name="connsiteX23" fmla="*/ 915545 w 6229350"/>
                                    <a:gd name="connsiteY23" fmla="*/ 857250 h 857250"/>
                                    <a:gd name="connsiteX24" fmla="*/ 142878 w 6229350"/>
                                    <a:gd name="connsiteY24" fmla="*/ 857250 h 857250"/>
                                    <a:gd name="connsiteX25" fmla="*/ 0 w 6229350"/>
                                    <a:gd name="connsiteY25" fmla="*/ 714372 h 857250"/>
                                    <a:gd name="connsiteX26" fmla="*/ 0 w 6229350"/>
                                    <a:gd name="connsiteY26" fmla="*/ 142878 h 857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229350" h="857250" extrusionOk="0">
                                      <a:moveTo>
                                        <a:pt x="0" y="142878"/>
                                      </a:moveTo>
                                      <a:cubicBezTo>
                                        <a:pt x="-4587" y="61139"/>
                                        <a:pt x="45445" y="6952"/>
                                        <a:pt x="142878" y="0"/>
                                      </a:cubicBezTo>
                                      <a:cubicBezTo>
                                        <a:pt x="354826" y="-31597"/>
                                        <a:pt x="633898" y="48433"/>
                                        <a:pt x="856109" y="0"/>
                                      </a:cubicBezTo>
                                      <a:cubicBezTo>
                                        <a:pt x="1078320" y="-48433"/>
                                        <a:pt x="1167671" y="44200"/>
                                        <a:pt x="1391033" y="0"/>
                                      </a:cubicBezTo>
                                      <a:cubicBezTo>
                                        <a:pt x="1614395" y="-44200"/>
                                        <a:pt x="1762704" y="18225"/>
                                        <a:pt x="1866520" y="0"/>
                                      </a:cubicBezTo>
                                      <a:cubicBezTo>
                                        <a:pt x="1970336" y="-18225"/>
                                        <a:pt x="2365573" y="47664"/>
                                        <a:pt x="2520316" y="0"/>
                                      </a:cubicBezTo>
                                      <a:cubicBezTo>
                                        <a:pt x="2675059" y="-47664"/>
                                        <a:pt x="2905117" y="16519"/>
                                        <a:pt x="3055239" y="0"/>
                                      </a:cubicBezTo>
                                      <a:cubicBezTo>
                                        <a:pt x="3205361" y="-16519"/>
                                        <a:pt x="3473784" y="19286"/>
                                        <a:pt x="3768470" y="0"/>
                                      </a:cubicBezTo>
                                      <a:cubicBezTo>
                                        <a:pt x="4063156" y="-19286"/>
                                        <a:pt x="4053474" y="11460"/>
                                        <a:pt x="4243958" y="0"/>
                                      </a:cubicBezTo>
                                      <a:cubicBezTo>
                                        <a:pt x="4434442" y="-11460"/>
                                        <a:pt x="4775042" y="58559"/>
                                        <a:pt x="4957189" y="0"/>
                                      </a:cubicBezTo>
                                      <a:cubicBezTo>
                                        <a:pt x="5139336" y="-58559"/>
                                        <a:pt x="5218136" y="16124"/>
                                        <a:pt x="5373241" y="0"/>
                                      </a:cubicBezTo>
                                      <a:cubicBezTo>
                                        <a:pt x="5528346" y="-16124"/>
                                        <a:pt x="5819716" y="8007"/>
                                        <a:pt x="6086472" y="0"/>
                                      </a:cubicBezTo>
                                      <a:cubicBezTo>
                                        <a:pt x="6171692" y="9394"/>
                                        <a:pt x="6230510" y="75987"/>
                                        <a:pt x="6229350" y="142878"/>
                                      </a:cubicBezTo>
                                      <a:cubicBezTo>
                                        <a:pt x="6288147" y="415220"/>
                                        <a:pt x="6161074" y="453730"/>
                                        <a:pt x="6229350" y="714372"/>
                                      </a:cubicBezTo>
                                      <a:cubicBezTo>
                                        <a:pt x="6236177" y="784805"/>
                                        <a:pt x="6163341" y="856461"/>
                                        <a:pt x="6086472" y="857250"/>
                                      </a:cubicBezTo>
                                      <a:cubicBezTo>
                                        <a:pt x="5912135" y="902810"/>
                                        <a:pt x="5687301" y="827169"/>
                                        <a:pt x="5492113" y="857250"/>
                                      </a:cubicBezTo>
                                      <a:cubicBezTo>
                                        <a:pt x="5296925" y="887331"/>
                                        <a:pt x="5062699" y="811560"/>
                                        <a:pt x="4778881" y="857250"/>
                                      </a:cubicBezTo>
                                      <a:cubicBezTo>
                                        <a:pt x="4495063" y="902940"/>
                                        <a:pt x="4453116" y="812742"/>
                                        <a:pt x="4184522" y="857250"/>
                                      </a:cubicBezTo>
                                      <a:cubicBezTo>
                                        <a:pt x="3915928" y="901758"/>
                                        <a:pt x="3947446" y="836879"/>
                                        <a:pt x="3768470" y="857250"/>
                                      </a:cubicBezTo>
                                      <a:cubicBezTo>
                                        <a:pt x="3589494" y="877621"/>
                                        <a:pt x="3420401" y="803187"/>
                                        <a:pt x="3292983" y="857250"/>
                                      </a:cubicBezTo>
                                      <a:cubicBezTo>
                                        <a:pt x="3165565" y="911313"/>
                                        <a:pt x="2748887" y="820694"/>
                                        <a:pt x="2579752" y="857250"/>
                                      </a:cubicBezTo>
                                      <a:cubicBezTo>
                                        <a:pt x="2410617" y="893806"/>
                                        <a:pt x="2249889" y="809421"/>
                                        <a:pt x="1985392" y="857250"/>
                                      </a:cubicBezTo>
                                      <a:cubicBezTo>
                                        <a:pt x="1720895" y="905079"/>
                                        <a:pt x="1650851" y="818328"/>
                                        <a:pt x="1509905" y="857250"/>
                                      </a:cubicBezTo>
                                      <a:cubicBezTo>
                                        <a:pt x="1368959" y="896172"/>
                                        <a:pt x="1159424" y="836930"/>
                                        <a:pt x="915545" y="857250"/>
                                      </a:cubicBezTo>
                                      <a:cubicBezTo>
                                        <a:pt x="671666" y="877570"/>
                                        <a:pt x="377722" y="848979"/>
                                        <a:pt x="142878" y="857250"/>
                                      </a:cubicBezTo>
                                      <a:cubicBezTo>
                                        <a:pt x="69675" y="839699"/>
                                        <a:pt x="12923" y="807255"/>
                                        <a:pt x="0" y="714372"/>
                                      </a:cubicBezTo>
                                      <a:cubicBezTo>
                                        <a:pt x="-11798" y="488380"/>
                                        <a:pt x="24310" y="372780"/>
                                        <a:pt x="0" y="1428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3DC35" id="四角形: 角を丸くする 2" o:spid="_x0000_s1026" style="position:absolute;left:0;text-align:left;margin-left:-5.1pt;margin-top:-5.25pt;width:49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" filled="f" strokecolor="#777" strokeweight="5.75pt">
                <v:stroke dashstyle="3 1" linestyle="thickBetweenThin" joinstyle="bevel"/>
              </v:roundrect>
            </w:pict>
          </mc:Fallback>
        </mc:AlternateContent>
      </w:r>
      <w:r w:rsidR="003D3F13" w:rsidRPr="000B45F7">
        <w:rPr>
          <w:rFonts w:ascii="HGS創英角ｺﾞｼｯｸUB" w:eastAsia="HGS創英角ｺﾞｼｯｸUB" w:hAnsi="HGS創英角ｺﾞｼｯｸUB" w:hint="eastAsia"/>
          <w:sz w:val="52"/>
          <w:szCs w:val="52"/>
        </w:rPr>
        <w:t>本社の賃金制度改悪「Ｒプラン」反対</w:t>
      </w:r>
      <w:r w:rsidR="000B45F7">
        <w:rPr>
          <w:rFonts w:ascii="HGS創英角ｺﾞｼｯｸUB" w:eastAsia="HGS創英角ｺﾞｼｯｸUB" w:hAnsi="HGS創英角ｺﾞｼｯｸUB" w:cs="Segoe UI Emoji" w:hint="eastAsia"/>
          <w:sz w:val="56"/>
          <w:szCs w:val="56"/>
        </w:rPr>
        <w:t>‼</w:t>
      </w:r>
    </w:p>
    <w:p w14:paraId="14C5910B" w14:textId="4646EEA6" w:rsidR="003D3F13" w:rsidRPr="00192237" w:rsidRDefault="009B3177" w:rsidP="00114C8A">
      <w:pPr>
        <w:snapToGrid w:val="0"/>
        <w:spacing w:afterLines="100" w:after="360"/>
        <w:jc w:val="center"/>
        <w:rPr>
          <w:rFonts w:ascii="HGS明朝E" w:eastAsia="HGS明朝E" w:hAnsi="HGS明朝E"/>
          <w:b/>
          <w:bCs/>
          <w:sz w:val="40"/>
          <w:szCs w:val="40"/>
        </w:rPr>
      </w:pPr>
      <w:r w:rsidRPr="00192237">
        <w:rPr>
          <w:rFonts w:ascii="HGS明朝E" w:eastAsia="HGS明朝E" w:hAnsi="HGS明朝E" w:hint="eastAsia"/>
          <w:b/>
          <w:bCs/>
          <w:sz w:val="40"/>
          <w:szCs w:val="40"/>
        </w:rPr>
        <w:t>希望を持って働ける賃金制度</w:t>
      </w:r>
      <w:r w:rsidR="003D3F13" w:rsidRPr="00192237">
        <w:rPr>
          <w:rFonts w:ascii="HGS明朝E" w:eastAsia="HGS明朝E" w:hAnsi="HGS明朝E" w:hint="eastAsia"/>
          <w:b/>
          <w:bCs/>
          <w:sz w:val="40"/>
          <w:szCs w:val="40"/>
        </w:rPr>
        <w:t>を求める職員・家族署名</w:t>
      </w:r>
    </w:p>
    <w:p w14:paraId="2A3E3EFB" w14:textId="078B1C60" w:rsidR="009B3177" w:rsidRPr="00654172" w:rsidRDefault="00163B81" w:rsidP="006D2286">
      <w:pPr>
        <w:autoSpaceDE w:val="0"/>
        <w:autoSpaceDN w:val="0"/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Meiryo UI" w:eastAsia="Meiryo UI" w:hAnsi="Meiryo UI" w:hint="eastAsia"/>
        </w:rPr>
        <w:t xml:space="preserve">　</w:t>
      </w:r>
      <w:r w:rsidR="00654172">
        <w:rPr>
          <w:rFonts w:ascii="ＭＳ Ｐゴシック" w:eastAsia="ＭＳ Ｐゴシック" w:hAnsi="ＭＳ Ｐゴシック" w:hint="eastAsia"/>
          <w:sz w:val="22"/>
          <w:szCs w:val="22"/>
        </w:rPr>
        <w:t>日本</w:t>
      </w:r>
      <w:r w:rsidR="000B45F7" w:rsidRPr="00654172">
        <w:rPr>
          <w:rFonts w:ascii="ＭＳ Ｐゴシック" w:eastAsia="ＭＳ Ｐゴシック" w:hAnsi="ＭＳ Ｐゴシック" w:hint="eastAsia"/>
          <w:sz w:val="22"/>
          <w:szCs w:val="22"/>
        </w:rPr>
        <w:t>赤十字社は、2020年1月30日「Ｒプラン」と名付けた</w:t>
      </w:r>
      <w:r w:rsidRPr="00654172">
        <w:rPr>
          <w:rFonts w:ascii="ＭＳ Ｐゴシック" w:eastAsia="ＭＳ Ｐゴシック" w:hAnsi="ＭＳ Ｐゴシック" w:hint="eastAsia"/>
          <w:sz w:val="22"/>
          <w:szCs w:val="22"/>
        </w:rPr>
        <w:t>「新たな給与制度等の構築」として</w:t>
      </w:r>
      <w:r w:rsidR="00863EBE">
        <w:rPr>
          <w:rFonts w:ascii="ＭＳ Ｐゴシック" w:eastAsia="ＭＳ Ｐゴシック" w:hAnsi="ＭＳ Ｐゴシック" w:hint="eastAsia"/>
          <w:sz w:val="22"/>
          <w:szCs w:val="22"/>
        </w:rPr>
        <w:t>現在</w:t>
      </w:r>
      <w:r w:rsidRPr="00654172">
        <w:rPr>
          <w:rFonts w:ascii="ＭＳ Ｐゴシック" w:eastAsia="ＭＳ Ｐゴシック" w:hAnsi="ＭＳ Ｐゴシック" w:hint="eastAsia"/>
          <w:sz w:val="22"/>
          <w:szCs w:val="22"/>
        </w:rPr>
        <w:t>の賃金制度を「大幅に改悪」する制度を提案してきました。</w:t>
      </w:r>
    </w:p>
    <w:p w14:paraId="31C94941" w14:textId="2169D772" w:rsidR="000B45F7" w:rsidRPr="00CB5D25" w:rsidRDefault="00163B81" w:rsidP="006D2286">
      <w:pPr>
        <w:autoSpaceDE w:val="0"/>
        <w:autoSpaceDN w:val="0"/>
        <w:spacing w:beforeLines="25" w:before="90" w:line="340" w:lineRule="exact"/>
        <w:rPr>
          <w:rFonts w:ascii="ＭＳ Ｐゴシック" w:eastAsia="ＭＳ Ｐゴシック" w:hAnsi="ＭＳ Ｐゴシック"/>
          <w:spacing w:val="-2"/>
          <w:sz w:val="22"/>
          <w:szCs w:val="22"/>
        </w:rPr>
      </w:pPr>
      <w:r w:rsidRPr="006541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提案は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、賃金表</w:t>
      </w:r>
      <w:r w:rsidR="00114C8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を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改悪</w:t>
      </w:r>
      <w:r w:rsidR="00114C8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して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昇格基準</w:t>
      </w:r>
      <w:r w:rsidR="0003549D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表</w:t>
      </w:r>
      <w:r w:rsidR="00CB2E7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を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廃止</w:t>
      </w:r>
      <w:r w:rsidR="00CB2E7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し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、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基本的に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役職ではない</w:t>
      </w:r>
      <w:r w:rsidR="00D65082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（主任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含む</w:t>
      </w:r>
      <w:r w:rsidR="00D65082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）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の職員は、</w:t>
      </w:r>
      <w:r w:rsidR="000001B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看護師以外の職種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で</w:t>
      </w:r>
      <w:r w:rsidR="000001B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は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2級までしか</w:t>
      </w:r>
      <w:r w:rsidR="001F721B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昇格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しない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制度にしています。さらに、</w:t>
      </w:r>
      <w:r w:rsidR="000001B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昇給は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「</w:t>
      </w:r>
      <w:r w:rsidR="00192237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チームで行う仕事には向かない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」</w:t>
      </w:r>
      <w:r w:rsidR="00192237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とされる</w:t>
      </w:r>
      <w:r w:rsidR="003A39D8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勤務評定を</w:t>
      </w:r>
      <w:r w:rsidR="00D65082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全面</w:t>
      </w:r>
      <w:r w:rsidR="003A39D8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導入し、</w:t>
      </w:r>
      <w:r w:rsidR="00C5794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上司の勤務評定で昇給・昇格を決定する</w:t>
      </w:r>
      <w:r w:rsidR="00CB2E7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制度</w:t>
      </w:r>
      <w:r w:rsidR="000001B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の実施を目論んでいます</w:t>
      </w:r>
      <w:r w:rsidR="00CB2E7A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。</w:t>
      </w:r>
    </w:p>
    <w:p w14:paraId="3D416B0F" w14:textId="33885F30" w:rsidR="00163B81" w:rsidRPr="00CB5D25" w:rsidRDefault="00CB2E7A" w:rsidP="006D2286">
      <w:pPr>
        <w:autoSpaceDE w:val="0"/>
        <w:autoSpaceDN w:val="0"/>
        <w:spacing w:beforeLines="25" w:before="90" w:line="340" w:lineRule="exact"/>
        <w:rPr>
          <w:rFonts w:ascii="ＭＳ Ｐゴシック" w:eastAsia="ＭＳ Ｐゴシック" w:hAnsi="ＭＳ Ｐゴシック"/>
          <w:color w:val="000000" w:themeColor="text1"/>
          <w:spacing w:val="-2"/>
          <w:sz w:val="22"/>
          <w:szCs w:val="22"/>
        </w:rPr>
      </w:pPr>
      <w:r w:rsidRPr="006541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諸手当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については２つ</w:t>
      </w:r>
      <w:r w:rsidR="00CB5D25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の</w:t>
      </w:r>
      <w:r w:rsidR="0027314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制度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を新設したものの、多くを廃止し一部</w:t>
      </w:r>
      <w:r w:rsidR="0027314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改悪も</w:t>
      </w:r>
      <w:r w:rsidR="00DE09EE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しています。</w:t>
      </w:r>
      <w:r w:rsidR="0027314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さらに</w:t>
      </w:r>
      <w:r w:rsidR="00E66F84" w:rsidRPr="00CB5D25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、各支部でこれまで労働組合の努力で勝ち取ってきた「給与要綱にない手当はすべて廃止」を強行しようとしています</w:t>
      </w:r>
      <w:r w:rsidR="00E66F84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。</w:t>
      </w:r>
      <w:r w:rsidR="00AE28E2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また退職後の労働条件である</w:t>
      </w:r>
      <w:r w:rsidR="00E66F84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退職金</w:t>
      </w:r>
      <w:r w:rsidR="00AE28E2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まで</w:t>
      </w:r>
      <w:r w:rsidR="00E66F84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、</w:t>
      </w:r>
      <w:r w:rsidR="00CB5D25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同業他社</w:t>
      </w:r>
      <w:r w:rsidR="00AE28E2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より優れた</w:t>
      </w:r>
      <w:r w:rsidR="006D2286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現在の</w:t>
      </w:r>
      <w:r w:rsidR="00E66F84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制度</w:t>
      </w:r>
      <w:r w:rsidR="006D2286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から</w:t>
      </w:r>
      <w:r w:rsidR="00E66F84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大きく後退させ</w:t>
      </w:r>
      <w:r w:rsidR="006F2575" w:rsidRPr="00CB5D25">
        <w:rPr>
          <w:rFonts w:ascii="ＭＳ Ｐゴシック" w:eastAsia="ＭＳ Ｐゴシック" w:hAnsi="ＭＳ Ｐゴシック" w:hint="eastAsia"/>
          <w:color w:val="000000" w:themeColor="text1"/>
          <w:spacing w:val="-2"/>
          <w:sz w:val="22"/>
          <w:szCs w:val="22"/>
        </w:rPr>
        <w:t>る提案となっています。</w:t>
      </w:r>
    </w:p>
    <w:p w14:paraId="712BB3AB" w14:textId="45605BF0" w:rsidR="000B45F7" w:rsidRPr="007B18BE" w:rsidRDefault="003159BE" w:rsidP="006D2286">
      <w:pPr>
        <w:autoSpaceDE w:val="0"/>
        <w:autoSpaceDN w:val="0"/>
        <w:spacing w:beforeLines="25" w:before="90" w:line="340" w:lineRule="exac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本社は、この賃金引き下げ提案の理由を、「限りある賃金原資の効果的な活用・適正な人件費の確保</w:t>
      </w:r>
      <w:r w:rsidR="008E2360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  <w:r w:rsidR="00273144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など</w:t>
      </w:r>
      <w:r w:rsidR="008E2360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として、団体交渉では、「勤務評定は民間企業のトレンド」「賃金</w:t>
      </w:r>
      <w:r w:rsidR="000C49BF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・退職金</w:t>
      </w:r>
      <w:r w:rsidR="008E2360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は他の医療施設に比較して日赤は高い」</w:t>
      </w:r>
      <w:r w:rsidR="00544F37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と説明し</w:t>
      </w:r>
      <w:r w:rsidR="00D65082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、これがベースであることを共有したいとしています</w:t>
      </w:r>
      <w:r w:rsidR="00544F37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</w:p>
    <w:p w14:paraId="0420B931" w14:textId="7366CED9" w:rsidR="00794ED6" w:rsidRPr="007B18BE" w:rsidRDefault="00544F37" w:rsidP="006D2286">
      <w:pPr>
        <w:autoSpaceDE w:val="0"/>
        <w:autoSpaceDN w:val="0"/>
        <w:spacing w:beforeLines="25" w:before="90" w:line="340" w:lineRule="exac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本社は、日赤の医療施設の経営が悪いのは、「人件費が高いから」と決めつけてい</w:t>
      </w:r>
      <w:r w:rsidR="00273144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ま</w:t>
      </w: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す。しかし、日赤の医療施設でも黒字の施設は</w:t>
      </w:r>
      <w:r w:rsidR="003C739D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3割</w:t>
      </w:r>
      <w:r w:rsidR="00CB5D2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も</w:t>
      </w:r>
      <w:r w:rsidR="007C7381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あ</w:t>
      </w:r>
      <w:r w:rsidR="00DF5EFC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るのです。</w:t>
      </w:r>
      <w:r w:rsidR="00AE28E2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赤字の原因は国の診療報酬の</w:t>
      </w:r>
      <w:r w:rsidR="00DF5EFC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引き下げ</w:t>
      </w:r>
      <w:r w:rsidR="00794ED6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や経営戦略にもあり</w:t>
      </w:r>
      <w:r w:rsidR="005648DE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、人件費だけの問題ではありません</w:t>
      </w:r>
      <w:r w:rsidR="007C7381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。また</w:t>
      </w: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血液センター</w:t>
      </w:r>
      <w:r w:rsidR="00DF5EFC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や</w:t>
      </w: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福祉施設</w:t>
      </w:r>
      <w:r w:rsidR="00DF5EFC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も含め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赤字でない施設の職員</w:t>
      </w:r>
      <w:r w:rsidR="003C739D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の賃金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3C739D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赤字の病院の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連帯責任として</w:t>
      </w:r>
      <w:r w:rsidR="00C76CD6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大幅に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引き下げるのは正しい</w:t>
      </w:r>
      <w:r w:rsidR="00CB5D2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ことな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のでしょうか。</w:t>
      </w:r>
    </w:p>
    <w:p w14:paraId="5FB77A1F" w14:textId="719EF899" w:rsidR="003159BE" w:rsidRPr="007B18BE" w:rsidRDefault="00794ED6" w:rsidP="006D2286">
      <w:pPr>
        <w:autoSpaceDE w:val="0"/>
        <w:autoSpaceDN w:val="0"/>
        <w:spacing w:beforeLines="25" w:before="90" w:line="340" w:lineRule="exac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日赤労組はこの本社提案が</w:t>
      </w:r>
      <w:r w:rsidR="004D35B0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「希望を持って働ける賃金制度」にならない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限り反対していきます。</w:t>
      </w:r>
      <w:r w:rsidR="00863EBE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2021年4月1日改悪実施を阻止し、</w:t>
      </w:r>
      <w:r w:rsidR="003C739D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組合員全員</w:t>
      </w:r>
      <w:r w:rsidR="00DC1F33" w:rsidRPr="007B18B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の力で、この提案を跳ね返していきましょう。</w:t>
      </w:r>
    </w:p>
    <w:p w14:paraId="5FB6C88E" w14:textId="3E4729BC" w:rsidR="000B45F7" w:rsidRPr="006F2575" w:rsidRDefault="00A24A02" w:rsidP="00C536A1">
      <w:pPr>
        <w:snapToGrid w:val="0"/>
        <w:spacing w:beforeLines="70" w:before="252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F2575">
        <w:rPr>
          <w:rFonts w:ascii="ＭＳ ゴシック" w:eastAsia="ＭＳ ゴシック" w:hAnsi="ＭＳ ゴシック" w:hint="eastAsia"/>
          <w:b/>
          <w:bCs/>
          <w:spacing w:val="20"/>
          <w:sz w:val="28"/>
          <w:szCs w:val="28"/>
        </w:rPr>
        <w:t>日本赤十字社</w:t>
      </w:r>
      <w:r w:rsidRPr="006F257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社長　</w:t>
      </w:r>
      <w:r w:rsidRPr="006F2575">
        <w:rPr>
          <w:rFonts w:ascii="ＭＳ ゴシック" w:eastAsia="ＭＳ ゴシック" w:hAnsi="ＭＳ ゴシック" w:hint="eastAsia"/>
          <w:b/>
          <w:bCs/>
          <w:spacing w:val="60"/>
          <w:sz w:val="28"/>
          <w:szCs w:val="28"/>
        </w:rPr>
        <w:t>大塚義治</w:t>
      </w:r>
      <w:r w:rsidRPr="006F257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様</w:t>
      </w:r>
    </w:p>
    <w:p w14:paraId="353ABFEA" w14:textId="44F112A2" w:rsidR="00A24A02" w:rsidRPr="003159BE" w:rsidRDefault="00A24A02" w:rsidP="00DC1F33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pacing w:val="100"/>
          <w:sz w:val="28"/>
          <w:szCs w:val="28"/>
        </w:rPr>
      </w:pPr>
      <w:r w:rsidRPr="003159BE">
        <w:rPr>
          <w:rFonts w:ascii="ＭＳ ゴシック" w:eastAsia="ＭＳ ゴシック" w:hAnsi="ＭＳ ゴシック" w:hint="eastAsia"/>
          <w:b/>
          <w:bCs/>
          <w:spacing w:val="100"/>
          <w:sz w:val="28"/>
          <w:szCs w:val="28"/>
        </w:rPr>
        <w:t>要求事</w:t>
      </w:r>
      <w:r w:rsidRPr="00C76C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項</w:t>
      </w:r>
    </w:p>
    <w:p w14:paraId="6F64BADF" w14:textId="4D5D6063" w:rsidR="00A24A02" w:rsidRPr="00C536A1" w:rsidRDefault="00E75C99" w:rsidP="00DC1F33">
      <w:pPr>
        <w:spacing w:beforeLines="50" w:before="18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="00A24A02"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．「Ｒプラン」</w:t>
      </w:r>
      <w:r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～</w:t>
      </w:r>
      <w:r w:rsidR="00A24A02"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新たな給与制度等の構築</w:t>
      </w:r>
      <w:r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～</w:t>
      </w:r>
      <w:r w:rsidR="00A24A02" w:rsidRPr="00C536A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提案は労使で合意するまで実施しないこと。</w:t>
      </w:r>
    </w:p>
    <w:p w14:paraId="29F17B11" w14:textId="6D334E74" w:rsidR="00863EBE" w:rsidRPr="00E75C99" w:rsidRDefault="00863EBE" w:rsidP="00863EBE">
      <w:pPr>
        <w:spacing w:beforeLines="30" w:before="108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２．</w:t>
      </w:r>
      <w:r w:rsid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２０２１</w:t>
      </w:r>
      <w:r w:rsidRP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年</w:t>
      </w:r>
      <w:r w:rsid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４</w:t>
      </w:r>
      <w:r w:rsidRP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月</w:t>
      </w:r>
      <w:r w:rsid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Pr="00E75C9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日実施は強行しないこと。</w:t>
      </w:r>
    </w:p>
    <w:p w14:paraId="1B33C1D9" w14:textId="4E8CE03C" w:rsidR="00A24A02" w:rsidRPr="00EB0DC9" w:rsidRDefault="00F30542" w:rsidP="00EB0DC9">
      <w:pPr>
        <w:snapToGrid w:val="0"/>
        <w:spacing w:beforeLines="50" w:before="180"/>
        <w:rPr>
          <w:rFonts w:ascii="ＭＳ Ｐゴシック" w:eastAsia="ＭＳ Ｐゴシック" w:hAnsi="ＭＳ Ｐゴシック"/>
          <w:sz w:val="28"/>
          <w:szCs w:val="28"/>
        </w:rPr>
      </w:pPr>
      <w:r w:rsidRPr="00EB0DC9">
        <w:rPr>
          <w:rFonts w:ascii="ＭＳ ゴシック" w:eastAsia="ＭＳ ゴシック" w:hAnsi="ＭＳ ゴシック" w:hint="eastAsia"/>
          <w:spacing w:val="20"/>
          <w:sz w:val="28"/>
          <w:szCs w:val="28"/>
        </w:rPr>
        <w:t>支部</w:t>
      </w:r>
      <w:r w:rsidR="002F3A68" w:rsidRPr="00EB0DC9">
        <w:rPr>
          <w:rFonts w:ascii="ＭＳ ゴシック" w:eastAsia="ＭＳ ゴシック" w:hAnsi="ＭＳ ゴシック" w:hint="eastAsia"/>
          <w:spacing w:val="20"/>
          <w:sz w:val="28"/>
          <w:szCs w:val="28"/>
        </w:rPr>
        <w:t>名</w:t>
      </w:r>
      <w:r w:rsidR="002F3A68" w:rsidRPr="00EB0DC9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2F3A68" w:rsidRPr="00EB0DC9">
        <w:rPr>
          <w:rFonts w:ascii="ＭＳ Ｐゴシック" w:eastAsia="ＭＳ Ｐゴシック" w:hAnsi="ＭＳ Ｐゴシック"/>
          <w:sz w:val="28"/>
          <w:szCs w:val="28"/>
        </w:rPr>
        <w:tab/>
      </w:r>
      <w:r w:rsidR="002F3A68" w:rsidRPr="00EB0DC9">
        <w:rPr>
          <w:rFonts w:ascii="ＭＳ Ｐゴシック" w:eastAsia="ＭＳ Ｐゴシック" w:hAnsi="ＭＳ Ｐゴシック"/>
          <w:sz w:val="28"/>
          <w:szCs w:val="28"/>
        </w:rPr>
        <w:tab/>
      </w:r>
      <w:r w:rsidRPr="00EB0DC9">
        <w:rPr>
          <w:rFonts w:ascii="ＭＳ Ｐゴシック" w:eastAsia="ＭＳ Ｐゴシック" w:hAnsi="ＭＳ Ｐゴシック"/>
          <w:sz w:val="28"/>
          <w:szCs w:val="28"/>
        </w:rPr>
        <w:tab/>
      </w:r>
      <w:r w:rsidRPr="00EB0DC9">
        <w:rPr>
          <w:rFonts w:ascii="ＭＳ Ｐゴシック" w:eastAsia="ＭＳ Ｐゴシック" w:hAnsi="ＭＳ Ｐゴシック" w:hint="eastAsia"/>
          <w:sz w:val="28"/>
          <w:szCs w:val="28"/>
        </w:rPr>
        <w:t>支部</w:t>
      </w:r>
      <w:r w:rsidR="002F3A68" w:rsidRPr="00EB0DC9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756"/>
        <w:gridCol w:w="1819"/>
        <w:gridCol w:w="2518"/>
      </w:tblGrid>
      <w:tr w:rsidR="002F3A68" w14:paraId="4E2367BE" w14:textId="77777777" w:rsidTr="006F2575">
        <w:trPr>
          <w:trHeight w:val="349"/>
        </w:trPr>
        <w:tc>
          <w:tcPr>
            <w:tcW w:w="4756" w:type="dxa"/>
            <w:tcBorders>
              <w:top w:val="double" w:sz="4" w:space="0" w:color="auto"/>
              <w:left w:val="double" w:sz="4" w:space="0" w:color="auto"/>
            </w:tcBorders>
          </w:tcPr>
          <w:p w14:paraId="0CE208F4" w14:textId="1BC62B52" w:rsidR="002F3A68" w:rsidRPr="00F30542" w:rsidRDefault="002F3A68" w:rsidP="006F2575">
            <w:pPr>
              <w:jc w:val="center"/>
              <w:rPr>
                <w:rFonts w:ascii="ＭＳ Ｐゴシック" w:eastAsia="ＭＳ Ｐゴシック" w:hAnsi="ＭＳ Ｐゴシック"/>
                <w:spacing w:val="200"/>
                <w:sz w:val="22"/>
                <w:szCs w:val="22"/>
              </w:rPr>
            </w:pPr>
            <w:r w:rsidRPr="00C76CD6">
              <w:rPr>
                <w:rFonts w:ascii="ＭＳ Ｐゴシック" w:eastAsia="ＭＳ Ｐゴシック" w:hAnsi="ＭＳ Ｐゴシック" w:hint="eastAsia"/>
                <w:spacing w:val="260"/>
                <w:sz w:val="22"/>
                <w:szCs w:val="22"/>
              </w:rPr>
              <w:t>氏</w:t>
            </w:r>
            <w:r w:rsidRPr="00C76C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14:paraId="3FA36143" w14:textId="559B4658" w:rsidR="002F3A68" w:rsidRPr="00F30542" w:rsidRDefault="002F3A68" w:rsidP="006F2575">
            <w:pPr>
              <w:jc w:val="center"/>
              <w:rPr>
                <w:rFonts w:ascii="ＭＳ Ｐゴシック" w:eastAsia="ＭＳ Ｐゴシック" w:hAnsi="ＭＳ Ｐゴシック"/>
                <w:spacing w:val="110"/>
                <w:sz w:val="22"/>
                <w:szCs w:val="22"/>
              </w:rPr>
            </w:pPr>
            <w:r w:rsidRPr="00F30542">
              <w:rPr>
                <w:rFonts w:ascii="ＭＳ Ｐゴシック" w:eastAsia="ＭＳ Ｐゴシック" w:hAnsi="ＭＳ Ｐゴシック" w:hint="eastAsia"/>
                <w:spacing w:val="110"/>
                <w:sz w:val="22"/>
                <w:szCs w:val="22"/>
              </w:rPr>
              <w:t>区</w:t>
            </w:r>
            <w:r w:rsidRPr="00C76C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2518" w:type="dxa"/>
            <w:tcBorders>
              <w:top w:val="double" w:sz="4" w:space="0" w:color="auto"/>
              <w:right w:val="double" w:sz="4" w:space="0" w:color="auto"/>
            </w:tcBorders>
          </w:tcPr>
          <w:p w14:paraId="79D727EB" w14:textId="24F9D0A2" w:rsidR="002F3A68" w:rsidRPr="00F30542" w:rsidRDefault="002F3A68" w:rsidP="006F2575">
            <w:pPr>
              <w:jc w:val="center"/>
              <w:rPr>
                <w:rFonts w:ascii="ＭＳ Ｐゴシック" w:eastAsia="ＭＳ Ｐゴシック" w:hAnsi="ＭＳ Ｐゴシック"/>
                <w:spacing w:val="40"/>
                <w:sz w:val="22"/>
                <w:szCs w:val="22"/>
              </w:rPr>
            </w:pPr>
            <w:r w:rsidRPr="00F30542">
              <w:rPr>
                <w:rFonts w:ascii="ＭＳ Ｐゴシック" w:eastAsia="ＭＳ Ｐゴシック" w:hAnsi="ＭＳ Ｐゴシック" w:hint="eastAsia"/>
                <w:spacing w:val="40"/>
                <w:sz w:val="22"/>
                <w:szCs w:val="22"/>
              </w:rPr>
              <w:t>職員の職場名</w:t>
            </w:r>
          </w:p>
        </w:tc>
      </w:tr>
      <w:tr w:rsidR="00685D5D" w14:paraId="06FF1383" w14:textId="77777777" w:rsidTr="006F2575">
        <w:trPr>
          <w:trHeight w:val="478"/>
        </w:trPr>
        <w:tc>
          <w:tcPr>
            <w:tcW w:w="4756" w:type="dxa"/>
            <w:tcBorders>
              <w:left w:val="double" w:sz="4" w:space="0" w:color="auto"/>
            </w:tcBorders>
          </w:tcPr>
          <w:p w14:paraId="3F4FCA27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9" w:type="dxa"/>
          </w:tcPr>
          <w:p w14:paraId="089B9E77" w14:textId="091189BF" w:rsidR="00685D5D" w:rsidRPr="00F30542" w:rsidRDefault="00685D5D" w:rsidP="00F3054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05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職員・家族</w:t>
            </w:r>
          </w:p>
        </w:tc>
        <w:tc>
          <w:tcPr>
            <w:tcW w:w="2518" w:type="dxa"/>
            <w:tcBorders>
              <w:right w:val="double" w:sz="4" w:space="0" w:color="auto"/>
            </w:tcBorders>
          </w:tcPr>
          <w:p w14:paraId="551AFA3F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85D5D" w14:paraId="2B5E7802" w14:textId="77777777" w:rsidTr="006F2575">
        <w:trPr>
          <w:trHeight w:val="497"/>
        </w:trPr>
        <w:tc>
          <w:tcPr>
            <w:tcW w:w="4756" w:type="dxa"/>
            <w:tcBorders>
              <w:left w:val="double" w:sz="4" w:space="0" w:color="auto"/>
            </w:tcBorders>
          </w:tcPr>
          <w:p w14:paraId="029C4D27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9" w:type="dxa"/>
          </w:tcPr>
          <w:p w14:paraId="173D924C" w14:textId="5B6E7C1C" w:rsidR="00685D5D" w:rsidRPr="00F30542" w:rsidRDefault="00685D5D" w:rsidP="00F3054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05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職員・家族</w:t>
            </w:r>
          </w:p>
        </w:tc>
        <w:tc>
          <w:tcPr>
            <w:tcW w:w="2518" w:type="dxa"/>
            <w:tcBorders>
              <w:right w:val="double" w:sz="4" w:space="0" w:color="auto"/>
            </w:tcBorders>
          </w:tcPr>
          <w:p w14:paraId="3022352B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85D5D" w14:paraId="2C314CCA" w14:textId="77777777" w:rsidTr="006F2575">
        <w:trPr>
          <w:trHeight w:val="478"/>
        </w:trPr>
        <w:tc>
          <w:tcPr>
            <w:tcW w:w="4756" w:type="dxa"/>
            <w:tcBorders>
              <w:left w:val="double" w:sz="4" w:space="0" w:color="auto"/>
            </w:tcBorders>
          </w:tcPr>
          <w:p w14:paraId="622E9FD8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9" w:type="dxa"/>
          </w:tcPr>
          <w:p w14:paraId="55A2A28C" w14:textId="389C17DD" w:rsidR="00685D5D" w:rsidRPr="00F30542" w:rsidRDefault="00685D5D" w:rsidP="00F3054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05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職員・家族</w:t>
            </w:r>
          </w:p>
        </w:tc>
        <w:tc>
          <w:tcPr>
            <w:tcW w:w="2518" w:type="dxa"/>
            <w:tcBorders>
              <w:right w:val="double" w:sz="4" w:space="0" w:color="auto"/>
            </w:tcBorders>
          </w:tcPr>
          <w:p w14:paraId="5B42C94C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85D5D" w14:paraId="46536873" w14:textId="77777777" w:rsidTr="006F2575">
        <w:trPr>
          <w:trHeight w:val="478"/>
        </w:trPr>
        <w:tc>
          <w:tcPr>
            <w:tcW w:w="4756" w:type="dxa"/>
            <w:tcBorders>
              <w:left w:val="double" w:sz="4" w:space="0" w:color="auto"/>
            </w:tcBorders>
          </w:tcPr>
          <w:p w14:paraId="7A5BB599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9" w:type="dxa"/>
          </w:tcPr>
          <w:p w14:paraId="1EF99BE8" w14:textId="574C3D05" w:rsidR="00685D5D" w:rsidRPr="00F30542" w:rsidRDefault="00685D5D" w:rsidP="00F3054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05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職員・家族</w:t>
            </w:r>
          </w:p>
        </w:tc>
        <w:tc>
          <w:tcPr>
            <w:tcW w:w="2518" w:type="dxa"/>
            <w:tcBorders>
              <w:right w:val="double" w:sz="4" w:space="0" w:color="auto"/>
            </w:tcBorders>
          </w:tcPr>
          <w:p w14:paraId="68DECC60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85D5D" w14:paraId="54F05CC6" w14:textId="77777777" w:rsidTr="006F2575">
        <w:trPr>
          <w:trHeight w:val="497"/>
        </w:trPr>
        <w:tc>
          <w:tcPr>
            <w:tcW w:w="4756" w:type="dxa"/>
            <w:tcBorders>
              <w:left w:val="double" w:sz="4" w:space="0" w:color="auto"/>
              <w:bottom w:val="double" w:sz="4" w:space="0" w:color="auto"/>
            </w:tcBorders>
          </w:tcPr>
          <w:p w14:paraId="08DADAFF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14:paraId="3A8BB9C2" w14:textId="22CDCA73" w:rsidR="00685D5D" w:rsidRPr="00F30542" w:rsidRDefault="00685D5D" w:rsidP="00F3054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05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職員・家族</w:t>
            </w:r>
          </w:p>
        </w:tc>
        <w:tc>
          <w:tcPr>
            <w:tcW w:w="2518" w:type="dxa"/>
            <w:tcBorders>
              <w:bottom w:val="double" w:sz="4" w:space="0" w:color="auto"/>
              <w:right w:val="double" w:sz="4" w:space="0" w:color="auto"/>
            </w:tcBorders>
          </w:tcPr>
          <w:p w14:paraId="1D620897" w14:textId="77777777" w:rsidR="00685D5D" w:rsidRDefault="00685D5D" w:rsidP="00F3054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467EDD" w14:textId="041BCD72" w:rsidR="002F3A68" w:rsidRPr="00EB0DC9" w:rsidRDefault="00EB0DC9" w:rsidP="00BF1B20">
      <w:pPr>
        <w:spacing w:beforeLines="10" w:before="36"/>
        <w:rPr>
          <w:spacing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 w:rsidR="002F3A68" w:rsidRPr="00EB0DC9">
        <w:rPr>
          <w:rFonts w:hint="eastAsia"/>
          <w:spacing w:val="40"/>
        </w:rPr>
        <w:t>日本赤十字労働組合</w:t>
      </w:r>
    </w:p>
    <w:sectPr w:rsidR="002F3A68" w:rsidRPr="00EB0DC9" w:rsidSect="00BF1B2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4DBC" w14:textId="77777777" w:rsidR="006A719F" w:rsidRDefault="006A719F" w:rsidP="00D720C4">
      <w:r>
        <w:separator/>
      </w:r>
    </w:p>
  </w:endnote>
  <w:endnote w:type="continuationSeparator" w:id="0">
    <w:p w14:paraId="1BD70127" w14:textId="77777777" w:rsidR="006A719F" w:rsidRDefault="006A719F" w:rsidP="00D7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6A589" w14:textId="77777777" w:rsidR="006A719F" w:rsidRDefault="006A719F" w:rsidP="00D720C4">
      <w:r>
        <w:separator/>
      </w:r>
    </w:p>
  </w:footnote>
  <w:footnote w:type="continuationSeparator" w:id="0">
    <w:p w14:paraId="7AE197C2" w14:textId="77777777" w:rsidR="006A719F" w:rsidRDefault="006A719F" w:rsidP="00D7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3"/>
    <w:rsid w:val="000001B4"/>
    <w:rsid w:val="0001131A"/>
    <w:rsid w:val="00024CE5"/>
    <w:rsid w:val="0003549D"/>
    <w:rsid w:val="00037073"/>
    <w:rsid w:val="00051FDD"/>
    <w:rsid w:val="00066402"/>
    <w:rsid w:val="0009727E"/>
    <w:rsid w:val="00097565"/>
    <w:rsid w:val="000A76B5"/>
    <w:rsid w:val="000B1ABB"/>
    <w:rsid w:val="000B45F7"/>
    <w:rsid w:val="000B739B"/>
    <w:rsid w:val="000C49BF"/>
    <w:rsid w:val="000C6A11"/>
    <w:rsid w:val="0011235B"/>
    <w:rsid w:val="00114C8A"/>
    <w:rsid w:val="00116490"/>
    <w:rsid w:val="00145749"/>
    <w:rsid w:val="00163B81"/>
    <w:rsid w:val="0017628F"/>
    <w:rsid w:val="00192237"/>
    <w:rsid w:val="0019414D"/>
    <w:rsid w:val="001D7538"/>
    <w:rsid w:val="001F721B"/>
    <w:rsid w:val="00202092"/>
    <w:rsid w:val="00202982"/>
    <w:rsid w:val="00204CAF"/>
    <w:rsid w:val="00220A6A"/>
    <w:rsid w:val="00260967"/>
    <w:rsid w:val="00273144"/>
    <w:rsid w:val="00273D18"/>
    <w:rsid w:val="002778AB"/>
    <w:rsid w:val="00291C49"/>
    <w:rsid w:val="00291E9E"/>
    <w:rsid w:val="002D19F4"/>
    <w:rsid w:val="002E5EC8"/>
    <w:rsid w:val="002F2506"/>
    <w:rsid w:val="002F3A68"/>
    <w:rsid w:val="003159BE"/>
    <w:rsid w:val="003475FB"/>
    <w:rsid w:val="003545BF"/>
    <w:rsid w:val="003A0851"/>
    <w:rsid w:val="003A3158"/>
    <w:rsid w:val="003A39D8"/>
    <w:rsid w:val="003B2980"/>
    <w:rsid w:val="003B5735"/>
    <w:rsid w:val="003C739D"/>
    <w:rsid w:val="003D3F13"/>
    <w:rsid w:val="003E6ACE"/>
    <w:rsid w:val="003F246F"/>
    <w:rsid w:val="00424C9F"/>
    <w:rsid w:val="004369B7"/>
    <w:rsid w:val="00457B9F"/>
    <w:rsid w:val="00470624"/>
    <w:rsid w:val="004756C9"/>
    <w:rsid w:val="004A0E44"/>
    <w:rsid w:val="004A2CBE"/>
    <w:rsid w:val="004C3B14"/>
    <w:rsid w:val="004D35B0"/>
    <w:rsid w:val="00507044"/>
    <w:rsid w:val="005078FC"/>
    <w:rsid w:val="00521BE1"/>
    <w:rsid w:val="00544F37"/>
    <w:rsid w:val="00550083"/>
    <w:rsid w:val="005648DE"/>
    <w:rsid w:val="00565EA2"/>
    <w:rsid w:val="005C1898"/>
    <w:rsid w:val="005C773C"/>
    <w:rsid w:val="00603317"/>
    <w:rsid w:val="00607D61"/>
    <w:rsid w:val="00613EDC"/>
    <w:rsid w:val="00626F4D"/>
    <w:rsid w:val="00647103"/>
    <w:rsid w:val="00654172"/>
    <w:rsid w:val="00655D4A"/>
    <w:rsid w:val="00676EE2"/>
    <w:rsid w:val="00685D5D"/>
    <w:rsid w:val="00692355"/>
    <w:rsid w:val="006A719F"/>
    <w:rsid w:val="006C1A49"/>
    <w:rsid w:val="006C7422"/>
    <w:rsid w:val="006C7795"/>
    <w:rsid w:val="006D2286"/>
    <w:rsid w:val="006F1B66"/>
    <w:rsid w:val="006F2575"/>
    <w:rsid w:val="0071783A"/>
    <w:rsid w:val="0073576A"/>
    <w:rsid w:val="007604C6"/>
    <w:rsid w:val="00785EDE"/>
    <w:rsid w:val="00794ED6"/>
    <w:rsid w:val="00795B48"/>
    <w:rsid w:val="007B18BE"/>
    <w:rsid w:val="007C7381"/>
    <w:rsid w:val="007E0E3B"/>
    <w:rsid w:val="00820369"/>
    <w:rsid w:val="00824620"/>
    <w:rsid w:val="00825FA0"/>
    <w:rsid w:val="00851901"/>
    <w:rsid w:val="00863EBE"/>
    <w:rsid w:val="00875A1E"/>
    <w:rsid w:val="00881CF8"/>
    <w:rsid w:val="008909C5"/>
    <w:rsid w:val="008A1D9B"/>
    <w:rsid w:val="008A28A6"/>
    <w:rsid w:val="008B4D42"/>
    <w:rsid w:val="008C6960"/>
    <w:rsid w:val="008E2360"/>
    <w:rsid w:val="008E7BA2"/>
    <w:rsid w:val="008F1D7A"/>
    <w:rsid w:val="008F3701"/>
    <w:rsid w:val="008F6032"/>
    <w:rsid w:val="008F6908"/>
    <w:rsid w:val="009011DB"/>
    <w:rsid w:val="00935AB4"/>
    <w:rsid w:val="009503C3"/>
    <w:rsid w:val="0098775B"/>
    <w:rsid w:val="009B3177"/>
    <w:rsid w:val="009C131D"/>
    <w:rsid w:val="00A22998"/>
    <w:rsid w:val="00A24A02"/>
    <w:rsid w:val="00A630A1"/>
    <w:rsid w:val="00A97E92"/>
    <w:rsid w:val="00A97F03"/>
    <w:rsid w:val="00AB2EB0"/>
    <w:rsid w:val="00AB4A98"/>
    <w:rsid w:val="00AB54D9"/>
    <w:rsid w:val="00AC148E"/>
    <w:rsid w:val="00AE28E2"/>
    <w:rsid w:val="00B1685B"/>
    <w:rsid w:val="00B2084D"/>
    <w:rsid w:val="00B212E5"/>
    <w:rsid w:val="00B36097"/>
    <w:rsid w:val="00B5463C"/>
    <w:rsid w:val="00B60A3E"/>
    <w:rsid w:val="00B73DB1"/>
    <w:rsid w:val="00B93D75"/>
    <w:rsid w:val="00BD6DF8"/>
    <w:rsid w:val="00BE6C82"/>
    <w:rsid w:val="00BF1B20"/>
    <w:rsid w:val="00BF3D53"/>
    <w:rsid w:val="00C00055"/>
    <w:rsid w:val="00C03A5C"/>
    <w:rsid w:val="00C506BC"/>
    <w:rsid w:val="00C536A1"/>
    <w:rsid w:val="00C57945"/>
    <w:rsid w:val="00C76CD6"/>
    <w:rsid w:val="00C809C6"/>
    <w:rsid w:val="00C91494"/>
    <w:rsid w:val="00CB13B7"/>
    <w:rsid w:val="00CB2E7A"/>
    <w:rsid w:val="00CB5D25"/>
    <w:rsid w:val="00CF557A"/>
    <w:rsid w:val="00CF5CE8"/>
    <w:rsid w:val="00D408BD"/>
    <w:rsid w:val="00D40BEC"/>
    <w:rsid w:val="00D65082"/>
    <w:rsid w:val="00D65415"/>
    <w:rsid w:val="00D720C4"/>
    <w:rsid w:val="00DB623B"/>
    <w:rsid w:val="00DC1F33"/>
    <w:rsid w:val="00DE09EE"/>
    <w:rsid w:val="00DE49C3"/>
    <w:rsid w:val="00DE4B58"/>
    <w:rsid w:val="00DF5EFC"/>
    <w:rsid w:val="00E26331"/>
    <w:rsid w:val="00E66F84"/>
    <w:rsid w:val="00E75C99"/>
    <w:rsid w:val="00E806B4"/>
    <w:rsid w:val="00E838DD"/>
    <w:rsid w:val="00E85A2C"/>
    <w:rsid w:val="00EB0DC9"/>
    <w:rsid w:val="00EC0115"/>
    <w:rsid w:val="00F30542"/>
    <w:rsid w:val="00F86133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AA882"/>
  <w15:chartTrackingRefBased/>
  <w15:docId w15:val="{C91E9837-6BD3-40CE-9695-BF2D327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0C4"/>
  </w:style>
  <w:style w:type="paragraph" w:styleId="a6">
    <w:name w:val="footer"/>
    <w:basedOn w:val="a"/>
    <w:link w:val="a7"/>
    <w:uiPriority w:val="99"/>
    <w:unhideWhenUsed/>
    <w:rsid w:val="00D7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a1中村</dc:creator>
  <cp:keywords/>
  <dc:description/>
  <cp:lastModifiedBy>Takenouchi Masato</cp:lastModifiedBy>
  <cp:revision>2</cp:revision>
  <cp:lastPrinted>2020-05-28T01:55:00Z</cp:lastPrinted>
  <dcterms:created xsi:type="dcterms:W3CDTF">2020-06-11T05:43:00Z</dcterms:created>
  <dcterms:modified xsi:type="dcterms:W3CDTF">2020-06-11T05:43:00Z</dcterms:modified>
</cp:coreProperties>
</file>